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97B" w:rsidRPr="00A35A58" w:rsidRDefault="0043497B" w:rsidP="0043497B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>Определение количества вентиляционного воздуха для удаления избыточной влаги</w:t>
      </w:r>
    </w:p>
    <w:p w:rsidR="0043497B" w:rsidRPr="00C32723" w:rsidRDefault="0043497B" w:rsidP="0043497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3497B" w:rsidRPr="00C32723" w:rsidRDefault="0043497B" w:rsidP="0043497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 ряде помещений, в которых влаговыделения</w:t>
      </w:r>
      <w:r>
        <w:rPr>
          <w:sz w:val="28"/>
          <w:szCs w:val="28"/>
        </w:rPr>
        <w:t xml:space="preserve"> являются определяющими </w:t>
      </w:r>
      <w:r w:rsidRPr="00C32723">
        <w:rPr>
          <w:sz w:val="28"/>
          <w:szCs w:val="28"/>
        </w:rPr>
        <w:t>помещения бассейнов,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прачечные, бани и пр.), количество воздуха находят по</w:t>
      </w:r>
    </w:p>
    <w:p w:rsidR="0043497B" w:rsidRPr="00C32723" w:rsidRDefault="0043497B" w:rsidP="0043497B">
      <w:pPr>
        <w:autoSpaceDE w:val="0"/>
        <w:autoSpaceDN w:val="0"/>
        <w:adjustRightInd w:val="0"/>
        <w:ind w:left="709" w:hanging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C32723">
        <w:rPr>
          <w:sz w:val="28"/>
          <w:szCs w:val="28"/>
        </w:rPr>
        <w:t>ормуле</w:t>
      </w:r>
      <w:r>
        <w:rPr>
          <w:sz w:val="28"/>
          <w:szCs w:val="28"/>
        </w:rPr>
        <w:t>:</w:t>
      </w:r>
    </w:p>
    <w:p w:rsidR="0043497B" w:rsidRPr="00EB2AD4" w:rsidRDefault="0043497B" w:rsidP="0043497B">
      <w:pPr>
        <w:autoSpaceDE w:val="0"/>
        <w:autoSpaceDN w:val="0"/>
        <w:adjustRightInd w:val="0"/>
        <w:ind w:left="709" w:hanging="709"/>
        <w:jc w:val="center"/>
        <w:rPr>
          <w:bCs/>
          <w:sz w:val="28"/>
          <w:szCs w:val="28"/>
        </w:rPr>
      </w:pPr>
      <w:r w:rsidRPr="00EB2AD4">
        <w:rPr>
          <w:bCs/>
          <w:sz w:val="28"/>
          <w:szCs w:val="28"/>
        </w:rPr>
        <w:t xml:space="preserve">L = D / (dу -  dп ) p, </w:t>
      </w:r>
      <w:r>
        <w:rPr>
          <w:bCs/>
          <w:sz w:val="28"/>
          <w:szCs w:val="28"/>
        </w:rPr>
        <w:t xml:space="preserve">                                    </w:t>
      </w:r>
      <w:r w:rsidRPr="00EB2AD4"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20</w:t>
      </w:r>
      <w:r w:rsidRPr="00EB2AD4">
        <w:rPr>
          <w:bCs/>
          <w:sz w:val="28"/>
          <w:szCs w:val="28"/>
        </w:rPr>
        <w:t>)</w:t>
      </w:r>
    </w:p>
    <w:p w:rsidR="0043497B" w:rsidRDefault="0043497B" w:rsidP="0043497B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32723">
        <w:rPr>
          <w:sz w:val="28"/>
          <w:szCs w:val="28"/>
        </w:rPr>
        <w:t xml:space="preserve">где dу, dп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влагосодержание удаляемого и приточного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воздуха, г/кг, зависящее от его температуры и относительной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 xml:space="preserve">влажности. Значения влагосодержания также находят по I </w:t>
      </w:r>
      <w:r>
        <w:rPr>
          <w:sz w:val="28"/>
          <w:szCs w:val="28"/>
        </w:rPr>
        <w:t>–</w:t>
      </w:r>
      <w:r w:rsidRPr="00C32723">
        <w:rPr>
          <w:sz w:val="28"/>
          <w:szCs w:val="28"/>
        </w:rPr>
        <w:t xml:space="preserve"> d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диаграмме.</w:t>
      </w:r>
    </w:p>
    <w:p w:rsidR="0043497B" w:rsidRPr="00C32723" w:rsidRDefault="0043497B" w:rsidP="0043497B">
      <w:pPr>
        <w:autoSpaceDE w:val="0"/>
        <w:autoSpaceDN w:val="0"/>
        <w:adjustRightInd w:val="0"/>
        <w:rPr>
          <w:sz w:val="28"/>
          <w:szCs w:val="28"/>
        </w:rPr>
      </w:pPr>
    </w:p>
    <w:p w:rsidR="0043497B" w:rsidRPr="00A35A58" w:rsidRDefault="0043497B" w:rsidP="0043497B">
      <w:pPr>
        <w:pStyle w:val="2"/>
        <w:keepNext/>
        <w:suppressLineNumbers/>
        <w:spacing w:before="0" w:after="0" w:line="240" w:lineRule="auto"/>
        <w:jc w:val="center"/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</w:pPr>
      <w:bookmarkStart w:id="0" w:name="_Toc341055160"/>
      <w:r w:rsidRPr="00A35A58">
        <w:rPr>
          <w:rFonts w:ascii="Times New Roman" w:hAnsi="Times New Roman" w:cs="Times New Roman"/>
          <w:bCs w:val="0"/>
          <w:iCs/>
          <w:caps w:val="0"/>
          <w:color w:val="auto"/>
          <w:sz w:val="28"/>
          <w:szCs w:val="28"/>
        </w:rPr>
        <w:t xml:space="preserve"> Определение количества вентиляционного воздуха для удаления вредных веществ</w:t>
      </w:r>
      <w:bookmarkEnd w:id="0"/>
    </w:p>
    <w:p w:rsidR="0043497B" w:rsidRPr="00C32723" w:rsidRDefault="0043497B" w:rsidP="0043497B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3497B" w:rsidRPr="00C32723" w:rsidRDefault="0043497B" w:rsidP="0043497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Необходимое для удаления вредных веществ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воздуха определяют по формуле</w:t>
      </w:r>
    </w:p>
    <w:p w:rsidR="0043497B" w:rsidRPr="00EB2AD4" w:rsidRDefault="0043497B" w:rsidP="0043497B">
      <w:pPr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EB2AD4">
        <w:rPr>
          <w:bCs/>
          <w:sz w:val="28"/>
          <w:szCs w:val="28"/>
        </w:rPr>
        <w:t xml:space="preserve">L = G / ( ПДК = Сп), </w:t>
      </w:r>
      <w:r>
        <w:rPr>
          <w:bCs/>
          <w:sz w:val="28"/>
          <w:szCs w:val="28"/>
        </w:rPr>
        <w:t xml:space="preserve">                             </w:t>
      </w:r>
      <w:r w:rsidRPr="00EB2AD4"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21</w:t>
      </w:r>
      <w:r w:rsidRPr="00EB2AD4">
        <w:rPr>
          <w:bCs/>
          <w:sz w:val="28"/>
          <w:szCs w:val="28"/>
        </w:rPr>
        <w:t>)</w:t>
      </w:r>
    </w:p>
    <w:p w:rsidR="0043497B" w:rsidRPr="00C32723" w:rsidRDefault="0043497B" w:rsidP="0043497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G -</w:t>
      </w:r>
      <w:r w:rsidRPr="00C32723">
        <w:rPr>
          <w:sz w:val="28"/>
          <w:szCs w:val="28"/>
        </w:rPr>
        <w:t xml:space="preserve"> количество выделяемых вредных веществ, мг/м2;</w:t>
      </w:r>
    </w:p>
    <w:p w:rsidR="0043497B" w:rsidRPr="00C32723" w:rsidRDefault="0043497B" w:rsidP="0043497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 xml:space="preserve">Сп </w:t>
      </w:r>
      <w:r>
        <w:rPr>
          <w:sz w:val="28"/>
          <w:szCs w:val="28"/>
        </w:rPr>
        <w:t>-</w:t>
      </w:r>
      <w:r w:rsidRPr="00C32723">
        <w:rPr>
          <w:sz w:val="28"/>
          <w:szCs w:val="28"/>
        </w:rPr>
        <w:t xml:space="preserve"> содержание вредных веществ в приточном воздухе,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мг/м2</w:t>
      </w:r>
    </w:p>
    <w:p w:rsidR="0043497B" w:rsidRDefault="0043497B" w:rsidP="0043497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32723">
        <w:rPr>
          <w:sz w:val="28"/>
          <w:szCs w:val="28"/>
        </w:rPr>
        <w:t>В отдельных производственных цехах (например,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деревообработка, производство мебели и др.) количество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вентиляционного воздуха определяется суммарным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количеством воздуха, отсасываемого от укрытий, зонтов по</w:t>
      </w:r>
      <w:r>
        <w:rPr>
          <w:sz w:val="28"/>
          <w:szCs w:val="28"/>
        </w:rPr>
        <w:t xml:space="preserve"> </w:t>
      </w:r>
      <w:r w:rsidRPr="00C32723">
        <w:rPr>
          <w:sz w:val="28"/>
          <w:szCs w:val="28"/>
        </w:rPr>
        <w:t>данным технологов.</w:t>
      </w:r>
    </w:p>
    <w:p w:rsidR="00CD406A" w:rsidRPr="0043497B" w:rsidRDefault="00CD406A" w:rsidP="0043497B">
      <w:bookmarkStart w:id="1" w:name="_GoBack"/>
      <w:bookmarkEnd w:id="1"/>
    </w:p>
    <w:sectPr w:rsidR="00CD406A" w:rsidRPr="00434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982" w:rsidRDefault="009B3982" w:rsidP="0043497B">
      <w:r>
        <w:separator/>
      </w:r>
    </w:p>
  </w:endnote>
  <w:endnote w:type="continuationSeparator" w:id="0">
    <w:p w:rsidR="009B3982" w:rsidRDefault="009B3982" w:rsidP="00434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982" w:rsidRDefault="009B3982" w:rsidP="0043497B">
      <w:r>
        <w:separator/>
      </w:r>
    </w:p>
  </w:footnote>
  <w:footnote w:type="continuationSeparator" w:id="0">
    <w:p w:rsidR="009B3982" w:rsidRDefault="009B3982" w:rsidP="004349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7AC"/>
    <w:rsid w:val="0043497B"/>
    <w:rsid w:val="005047AC"/>
    <w:rsid w:val="009B3982"/>
    <w:rsid w:val="00CD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4C00D-9D06-435B-9AF4-7830F806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9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43497B"/>
    <w:pPr>
      <w:spacing w:before="225" w:after="225" w:line="210" w:lineRule="atLeast"/>
      <w:outlineLvl w:val="1"/>
    </w:pPr>
    <w:rPr>
      <w:rFonts w:ascii="Tahoma" w:hAnsi="Tahoma" w:cs="Tahoma"/>
      <w:b/>
      <w:bCs/>
      <w:caps/>
      <w:color w:val="84BBF9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97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43497B"/>
  </w:style>
  <w:style w:type="paragraph" w:styleId="a5">
    <w:name w:val="footer"/>
    <w:basedOn w:val="a"/>
    <w:link w:val="a6"/>
    <w:uiPriority w:val="99"/>
    <w:unhideWhenUsed/>
    <w:rsid w:val="0043497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43497B"/>
  </w:style>
  <w:style w:type="character" w:customStyle="1" w:styleId="20">
    <w:name w:val="Заголовок 2 Знак"/>
    <w:basedOn w:val="a0"/>
    <w:link w:val="2"/>
    <w:rsid w:val="0043497B"/>
    <w:rPr>
      <w:rFonts w:ascii="Tahoma" w:eastAsia="Times New Roman" w:hAnsi="Tahoma" w:cs="Tahoma"/>
      <w:b/>
      <w:bCs/>
      <w:caps/>
      <w:color w:val="84BBF9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2019-02-19T06:52:00Z</dcterms:created>
  <dcterms:modified xsi:type="dcterms:W3CDTF">2019-02-19T06:52:00Z</dcterms:modified>
</cp:coreProperties>
</file>